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1F" w:rsidRDefault="000E291F" w:rsidP="003B3C05">
      <w:pPr>
        <w:shd w:val="clear" w:color="auto" w:fill="FFFFFF"/>
        <w:rPr>
          <w:rFonts w:ascii="Palatino Linotype" w:hAnsi="Palatino Linotype" w:cs="Arial"/>
          <w:b/>
          <w:bCs/>
          <w:color w:val="222222"/>
          <w:sz w:val="28"/>
          <w:szCs w:val="28"/>
          <w:lang w:eastAsia="it-IT"/>
        </w:rPr>
      </w:pPr>
    </w:p>
    <w:p w:rsidR="000E291F" w:rsidRDefault="000E291F" w:rsidP="00B903C5">
      <w:pPr>
        <w:shd w:val="clear" w:color="auto" w:fill="FFFFFF"/>
        <w:jc w:val="center"/>
        <w:rPr>
          <w:rFonts w:ascii="Palatino Linotype" w:hAnsi="Palatino Linotype" w:cs="Arial"/>
          <w:b/>
          <w:bCs/>
          <w:color w:val="222222"/>
          <w:sz w:val="28"/>
          <w:szCs w:val="28"/>
          <w:lang w:eastAsia="it-IT"/>
        </w:rPr>
      </w:pPr>
      <w:r>
        <w:rPr>
          <w:rFonts w:ascii="Palatino Linotype" w:hAnsi="Palatino Linotype" w:cs="Arial"/>
          <w:b/>
          <w:bCs/>
          <w:color w:val="222222"/>
          <w:sz w:val="28"/>
          <w:szCs w:val="28"/>
          <w:lang w:eastAsia="it-IT"/>
        </w:rPr>
        <w:t xml:space="preserve">La </w:t>
      </w:r>
      <w:r w:rsidRPr="00AC08B2">
        <w:rPr>
          <w:rFonts w:ascii="Palatino Linotype" w:hAnsi="Palatino Linotype" w:cs="Arial"/>
          <w:b/>
          <w:bCs/>
          <w:color w:val="222222"/>
          <w:sz w:val="28"/>
          <w:szCs w:val="28"/>
          <w:lang w:eastAsia="it-IT"/>
        </w:rPr>
        <w:t>Sapienza per il PRIX ITALIA</w:t>
      </w:r>
      <w:r>
        <w:rPr>
          <w:rFonts w:ascii="Palatino Linotype" w:hAnsi="Palatino Linotype" w:cs="Arial"/>
          <w:b/>
          <w:bCs/>
          <w:color w:val="222222"/>
          <w:sz w:val="28"/>
          <w:szCs w:val="28"/>
          <w:lang w:eastAsia="it-IT"/>
        </w:rPr>
        <w:t xml:space="preserve"> 2019</w:t>
      </w:r>
      <w:bookmarkStart w:id="0" w:name="_GoBack"/>
      <w:bookmarkEnd w:id="0"/>
    </w:p>
    <w:p w:rsidR="000E291F" w:rsidRPr="004D2F05" w:rsidRDefault="000E291F" w:rsidP="00B903C5">
      <w:pPr>
        <w:shd w:val="clear" w:color="auto" w:fill="FFFFFF"/>
        <w:jc w:val="center"/>
        <w:rPr>
          <w:rFonts w:ascii="Palatino Linotype" w:hAnsi="Palatino Linotype" w:cs="Arial"/>
          <w:b/>
          <w:bCs/>
          <w:color w:val="222222"/>
          <w:sz w:val="28"/>
          <w:szCs w:val="28"/>
          <w:lang w:val="en-GB" w:eastAsia="it-IT"/>
        </w:rPr>
      </w:pPr>
      <w:r w:rsidRPr="004D2F05">
        <w:rPr>
          <w:rFonts w:ascii="Palatino Linotype" w:hAnsi="Palatino Linotype" w:cs="Arial"/>
          <w:b/>
          <w:bCs/>
          <w:color w:val="222222"/>
          <w:sz w:val="28"/>
          <w:szCs w:val="28"/>
          <w:lang w:val="en-GB" w:eastAsia="it-IT"/>
        </w:rPr>
        <w:t>“Celebrating Cultural Diversity in a Global Media World”</w:t>
      </w:r>
    </w:p>
    <w:p w:rsidR="000E291F" w:rsidRDefault="000E291F" w:rsidP="00B903C5">
      <w:pPr>
        <w:shd w:val="clear" w:color="auto" w:fill="FFFFFF"/>
        <w:jc w:val="center"/>
        <w:rPr>
          <w:rFonts w:ascii="Palatino Linotype" w:hAnsi="Palatino Linotype" w:cs="Arial"/>
          <w:b/>
          <w:bCs/>
          <w:color w:val="222222"/>
          <w:sz w:val="28"/>
          <w:szCs w:val="28"/>
          <w:lang w:eastAsia="it-IT"/>
        </w:rPr>
      </w:pPr>
      <w:r>
        <w:rPr>
          <w:rFonts w:ascii="Palatino Linotype" w:hAnsi="Palatino Linotype" w:cs="Arial"/>
          <w:b/>
          <w:bCs/>
          <w:color w:val="222222"/>
          <w:sz w:val="28"/>
          <w:szCs w:val="28"/>
          <w:lang w:eastAsia="it-IT"/>
        </w:rPr>
        <w:t>Roma come contest</w:t>
      </w:r>
    </w:p>
    <w:p w:rsidR="000E291F" w:rsidRPr="00B903C5" w:rsidRDefault="000E291F" w:rsidP="00623FF4">
      <w:pPr>
        <w:shd w:val="clear" w:color="auto" w:fill="FFFFFF"/>
        <w:ind w:left="-284" w:right="-291"/>
        <w:jc w:val="center"/>
        <w:rPr>
          <w:rFonts w:ascii="Palatino Linotype" w:hAnsi="Palatino Linotype" w:cs="Arial"/>
          <w:b/>
          <w:bCs/>
          <w:color w:val="222222"/>
          <w:sz w:val="28"/>
          <w:szCs w:val="28"/>
          <w:lang w:eastAsia="it-IT"/>
        </w:rPr>
      </w:pPr>
    </w:p>
    <w:p w:rsidR="000E291F" w:rsidRPr="0031515C" w:rsidRDefault="000E291F" w:rsidP="00623FF4">
      <w:pPr>
        <w:pStyle w:val="NormalWeb"/>
        <w:spacing w:before="0" w:beforeAutospacing="0" w:after="0" w:afterAutospacing="0"/>
        <w:ind w:left="-284" w:right="-291"/>
        <w:jc w:val="both"/>
        <w:rPr>
          <w:color w:val="000000"/>
        </w:rPr>
      </w:pPr>
      <w:r w:rsidRPr="0031515C">
        <w:rPr>
          <w:rStyle w:val="Strong"/>
          <w:b w:val="0"/>
          <w:bCs w:val="0"/>
          <w:color w:val="000000"/>
        </w:rPr>
        <w:t xml:space="preserve">Si è svolto giovedì 23 maggio </w:t>
      </w:r>
      <w:smartTag w:uri="urn:schemas-microsoft-com:office:smarttags" w:element="metricconverter">
        <w:smartTagPr>
          <w:attr w:name="ProductID" w:val="2019, a"/>
        </w:smartTagPr>
        <w:r w:rsidRPr="0031515C">
          <w:rPr>
            <w:rStyle w:val="Strong"/>
            <w:b w:val="0"/>
            <w:bCs w:val="0"/>
            <w:color w:val="000000"/>
          </w:rPr>
          <w:t>2019</w:t>
        </w:r>
        <w:r>
          <w:rPr>
            <w:rStyle w:val="Strong"/>
            <w:b w:val="0"/>
            <w:bCs w:val="0"/>
            <w:color w:val="000000"/>
          </w:rPr>
          <w:t>,</w:t>
        </w:r>
        <w:r w:rsidRPr="0031515C">
          <w:rPr>
            <w:rStyle w:val="Strong"/>
            <w:b w:val="0"/>
            <w:bCs w:val="0"/>
            <w:color w:val="000000"/>
          </w:rPr>
          <w:t xml:space="preserve"> a</w:t>
        </w:r>
      </w:smartTag>
      <w:r w:rsidRPr="0031515C">
        <w:rPr>
          <w:rStyle w:val="Strong"/>
          <w:b w:val="0"/>
          <w:bCs w:val="0"/>
          <w:color w:val="000000"/>
        </w:rPr>
        <w:t xml:space="preserve"> partire dalle ore 9.00</w:t>
      </w:r>
      <w:r>
        <w:rPr>
          <w:rStyle w:val="Strong"/>
          <w:b w:val="0"/>
          <w:bCs w:val="0"/>
          <w:color w:val="000000"/>
        </w:rPr>
        <w:t>,</w:t>
      </w:r>
      <w:r w:rsidRPr="0031515C">
        <w:rPr>
          <w:rStyle w:val="Strong"/>
          <w:b w:val="0"/>
          <w:bCs w:val="0"/>
          <w:color w:val="000000"/>
        </w:rPr>
        <w:t> </w:t>
      </w:r>
      <w:r w:rsidRPr="0031515C">
        <w:rPr>
          <w:color w:val="000000"/>
        </w:rPr>
        <w:t>presso il Centro Congressi della Sapienza Università di Rom</w:t>
      </w:r>
      <w:r>
        <w:rPr>
          <w:color w:val="000000"/>
        </w:rPr>
        <w:t>a la presentazione del progetto</w:t>
      </w:r>
      <w:r w:rsidRPr="0031515C">
        <w:rPr>
          <w:rStyle w:val="apple-converted-space"/>
          <w:color w:val="000000"/>
        </w:rPr>
        <w:t> “</w:t>
      </w:r>
      <w:r>
        <w:rPr>
          <w:rStyle w:val="Strong"/>
          <w:b w:val="0"/>
          <w:bCs w:val="0"/>
          <w:color w:val="000000"/>
        </w:rPr>
        <w:t>La Sapienza per il PRIX ITALIA</w:t>
      </w:r>
      <w:r w:rsidRPr="0031515C">
        <w:rPr>
          <w:rStyle w:val="Strong"/>
          <w:b w:val="0"/>
          <w:bCs w:val="0"/>
          <w:color w:val="000000"/>
        </w:rPr>
        <w:t xml:space="preserve"> 2019 - Celebrating Cultural Diversity in a Global Media World”</w:t>
      </w:r>
      <w:r>
        <w:rPr>
          <w:rStyle w:val="Strong"/>
          <w:b w:val="0"/>
          <w:bCs w:val="0"/>
          <w:color w:val="000000"/>
        </w:rPr>
        <w:t xml:space="preserve"> (Roma, 23-28 settembre 2019).</w:t>
      </w:r>
    </w:p>
    <w:p w:rsidR="000E291F" w:rsidRPr="009E5C6C" w:rsidRDefault="000E291F" w:rsidP="00623FF4">
      <w:pPr>
        <w:shd w:val="clear" w:color="auto" w:fill="FFFFFF"/>
        <w:ind w:left="-284" w:right="-291"/>
        <w:jc w:val="both"/>
        <w:rPr>
          <w:rStyle w:val="Strong"/>
          <w:rFonts w:ascii="Times New Roman" w:hAnsi="Times New Roman"/>
          <w:b w:val="0"/>
          <w:bCs w:val="0"/>
          <w:color w:val="000000"/>
        </w:rPr>
      </w:pPr>
      <w:r w:rsidRPr="009E5C6C">
        <w:rPr>
          <w:rFonts w:ascii="Times New Roman" w:hAnsi="Times New Roman"/>
          <w:color w:val="000000"/>
        </w:rPr>
        <w:t>Quest’anno Sapienza Università di Roma è infatti coinvolta, accanto ad altri Atenei pubblici romani, nell’organizzazione della sezione Ylab della 71° edizione del PRIX ITALIA, curato dalla Rai, il contest più longevo al mondo</w:t>
      </w:r>
      <w:r>
        <w:rPr>
          <w:rFonts w:ascii="Times New Roman" w:hAnsi="Times New Roman"/>
          <w:color w:val="000000"/>
        </w:rPr>
        <w:t xml:space="preserve">, </w:t>
      </w:r>
      <w:r w:rsidRPr="009E5C6C">
        <w:rPr>
          <w:rFonts w:ascii="Times New Roman" w:hAnsi="Times New Roman"/>
          <w:color w:val="000000"/>
        </w:rPr>
        <w:t>nato nel 1948</w:t>
      </w:r>
      <w:r>
        <w:rPr>
          <w:rFonts w:ascii="Times New Roman" w:hAnsi="Times New Roman"/>
          <w:color w:val="000000"/>
        </w:rPr>
        <w:t xml:space="preserve">, </w:t>
      </w:r>
      <w:r w:rsidRPr="009E5C6C">
        <w:rPr>
          <w:rFonts w:ascii="Times New Roman" w:hAnsi="Times New Roman"/>
          <w:color w:val="000000"/>
        </w:rPr>
        <w:t xml:space="preserve">e rivolto ai </w:t>
      </w:r>
      <w:r w:rsidRPr="00904091">
        <w:rPr>
          <w:rFonts w:ascii="Times New Roman" w:hAnsi="Times New Roman"/>
          <w:i/>
          <w:color w:val="000000"/>
        </w:rPr>
        <w:t>broadcaster</w:t>
      </w:r>
      <w:r w:rsidRPr="009E5C6C">
        <w:rPr>
          <w:rFonts w:ascii="Times New Roman" w:hAnsi="Times New Roman"/>
          <w:color w:val="000000"/>
        </w:rPr>
        <w:t xml:space="preserve"> provenienti da tutti i continenti. </w:t>
      </w:r>
    </w:p>
    <w:p w:rsidR="000E291F" w:rsidRDefault="000E291F" w:rsidP="00623FF4">
      <w:pPr>
        <w:shd w:val="clear" w:color="auto" w:fill="FFFFFF"/>
        <w:ind w:left="-284" w:right="-291"/>
        <w:jc w:val="both"/>
        <w:rPr>
          <w:rStyle w:val="Strong"/>
          <w:rFonts w:ascii="Times New Roman" w:hAnsi="Times New Roman"/>
          <w:b w:val="0"/>
          <w:bCs w:val="0"/>
          <w:color w:val="000000"/>
        </w:rPr>
      </w:pPr>
      <w:r w:rsidRPr="009E5C6C">
        <w:rPr>
          <w:rStyle w:val="Strong"/>
          <w:rFonts w:ascii="Times New Roman" w:hAnsi="Times New Roman"/>
          <w:b w:val="0"/>
          <w:bCs w:val="0"/>
          <w:color w:val="000000"/>
        </w:rPr>
        <w:t>L’evento ha rappresentato un’occasione di confronto per studenti e dottorandi Sapienza</w:t>
      </w:r>
      <w:r>
        <w:rPr>
          <w:rStyle w:val="Strong"/>
          <w:rFonts w:ascii="Times New Roman" w:hAnsi="Times New Roman"/>
          <w:b w:val="0"/>
          <w:bCs w:val="0"/>
          <w:color w:val="000000"/>
        </w:rPr>
        <w:t xml:space="preserve">, </w:t>
      </w:r>
      <w:r w:rsidRPr="009E5C6C">
        <w:rPr>
          <w:rFonts w:ascii="Times New Roman" w:hAnsi="Times New Roman"/>
          <w:color w:val="000000"/>
        </w:rPr>
        <w:t xml:space="preserve">chiamati a </w:t>
      </w:r>
      <w:r w:rsidRPr="009E5C6C">
        <w:rPr>
          <w:rStyle w:val="Strong"/>
          <w:rFonts w:ascii="Times New Roman" w:hAnsi="Times New Roman"/>
          <w:b w:val="0"/>
          <w:bCs w:val="0"/>
          <w:color w:val="000000"/>
        </w:rPr>
        <w:t xml:space="preserve">realizzare video e/o promo radiofonici che raccontino ai </w:t>
      </w:r>
      <w:r w:rsidRPr="009E5C6C">
        <w:rPr>
          <w:rStyle w:val="Strong"/>
          <w:rFonts w:ascii="Times New Roman" w:hAnsi="Times New Roman"/>
          <w:b w:val="0"/>
          <w:bCs w:val="0"/>
          <w:i/>
          <w:iCs/>
          <w:color w:val="000000"/>
        </w:rPr>
        <w:t>broadcaster</w:t>
      </w:r>
      <w:r w:rsidRPr="009E5C6C">
        <w:rPr>
          <w:rStyle w:val="Strong"/>
          <w:rFonts w:ascii="Times New Roman" w:hAnsi="Times New Roman"/>
          <w:b w:val="0"/>
          <w:bCs w:val="0"/>
          <w:color w:val="000000"/>
        </w:rPr>
        <w:t xml:space="preserve"> internazionali la città di Roma nei suoi aspetti culturali e artistici più positivi e coinvolgenti, </w:t>
      </w:r>
      <w:r w:rsidRPr="009E5C6C">
        <w:rPr>
          <w:rFonts w:ascii="Times New Roman" w:hAnsi="Times New Roman"/>
          <w:color w:val="000000"/>
        </w:rPr>
        <w:t>facendo emergere la molteplicità di volti e immagini che compongono la complessità e il fascino della Città Eterna</w:t>
      </w:r>
      <w:r w:rsidRPr="009E5C6C">
        <w:rPr>
          <w:rStyle w:val="Strong"/>
          <w:rFonts w:ascii="Times New Roman" w:hAnsi="Times New Roman"/>
          <w:b w:val="0"/>
          <w:bCs w:val="0"/>
          <w:color w:val="000000"/>
        </w:rPr>
        <w:t>.</w:t>
      </w:r>
    </w:p>
    <w:p w:rsidR="000E291F" w:rsidRDefault="000E291F" w:rsidP="00623FF4">
      <w:pPr>
        <w:shd w:val="clear" w:color="auto" w:fill="FFFFFF"/>
        <w:ind w:left="-284" w:right="-291"/>
        <w:jc w:val="both"/>
        <w:rPr>
          <w:rFonts w:ascii="Times New Roman" w:hAnsi="Times New Roman"/>
          <w:color w:val="000000"/>
          <w:lang w:eastAsia="it-IT"/>
        </w:rPr>
      </w:pPr>
      <w:r>
        <w:rPr>
          <w:rStyle w:val="Strong"/>
          <w:rFonts w:ascii="Times New Roman" w:hAnsi="Times New Roman"/>
          <w:b w:val="0"/>
          <w:bCs w:val="0"/>
          <w:color w:val="000000"/>
        </w:rPr>
        <w:t>Apre i lavori l</w:t>
      </w:r>
      <w:r w:rsidRPr="004B5A9C">
        <w:rPr>
          <w:rStyle w:val="Strong"/>
          <w:rFonts w:ascii="Times New Roman" w:hAnsi="Times New Roman"/>
          <w:b w:val="0"/>
          <w:bCs w:val="0"/>
          <w:color w:val="000000"/>
        </w:rPr>
        <w:t xml:space="preserve">’intervento del Prof. </w:t>
      </w:r>
      <w:r>
        <w:rPr>
          <w:rStyle w:val="Strong"/>
          <w:rFonts w:ascii="Times New Roman" w:hAnsi="Times New Roman"/>
          <w:b w:val="0"/>
          <w:bCs w:val="0"/>
          <w:color w:val="000000"/>
        </w:rPr>
        <w:t xml:space="preserve">Mario </w:t>
      </w:r>
      <w:r w:rsidRPr="004B5A9C">
        <w:rPr>
          <w:rStyle w:val="Strong"/>
          <w:rFonts w:ascii="Times New Roman" w:hAnsi="Times New Roman"/>
          <w:b w:val="0"/>
          <w:bCs w:val="0"/>
          <w:color w:val="000000"/>
        </w:rPr>
        <w:t xml:space="preserve">Morcellini, </w:t>
      </w:r>
      <w:r w:rsidRPr="0031515C">
        <w:rPr>
          <w:rFonts w:ascii="Times New Roman" w:hAnsi="Times New Roman"/>
          <w:color w:val="000000"/>
          <w:lang w:eastAsia="it-IT"/>
        </w:rPr>
        <w:t>Consigliere alla Comunicazione Sapienza e Commissario AgCom</w:t>
      </w:r>
      <w:r>
        <w:rPr>
          <w:rFonts w:ascii="Times New Roman" w:hAnsi="Times New Roman"/>
          <w:color w:val="000000"/>
          <w:lang w:eastAsia="it-IT"/>
        </w:rPr>
        <w:t>,</w:t>
      </w:r>
      <w:r>
        <w:rPr>
          <w:rStyle w:val="Strong"/>
          <w:rFonts w:ascii="Times New Roman" w:hAnsi="Times New Roman"/>
          <w:b w:val="0"/>
          <w:bCs w:val="0"/>
          <w:color w:val="000000"/>
        </w:rPr>
        <w:t xml:space="preserve"> che ha evidenziato come la collaborazione tra PRIX ITALIA e Sapienza costituisca per gli studenti un’esperienza rilevante, dove </w:t>
      </w:r>
      <w:r w:rsidRPr="009938E2">
        <w:rPr>
          <w:rStyle w:val="Strong"/>
          <w:rFonts w:ascii="Times New Roman" w:hAnsi="Times New Roman"/>
          <w:b w:val="0"/>
          <w:bCs w:val="0"/>
          <w:i/>
          <w:iCs/>
          <w:color w:val="000000"/>
        </w:rPr>
        <w:t>“il bravo professore è colui che forma lo studente affinché possa superarlo e occupare un ruolo di prima linea nel mondo del lavoro”</w:t>
      </w:r>
      <w:r>
        <w:rPr>
          <w:rStyle w:val="Strong"/>
          <w:rFonts w:ascii="Times New Roman" w:hAnsi="Times New Roman"/>
          <w:b w:val="0"/>
          <w:bCs w:val="0"/>
          <w:i/>
          <w:iCs/>
          <w:color w:val="000000"/>
        </w:rPr>
        <w:t xml:space="preserve">. </w:t>
      </w:r>
      <w:r w:rsidRPr="009938E2">
        <w:rPr>
          <w:rStyle w:val="Strong"/>
          <w:rFonts w:ascii="Times New Roman" w:hAnsi="Times New Roman"/>
          <w:b w:val="0"/>
          <w:bCs w:val="0"/>
          <w:color w:val="000000"/>
        </w:rPr>
        <w:t>Il perco</w:t>
      </w:r>
      <w:r>
        <w:rPr>
          <w:rStyle w:val="Strong"/>
          <w:rFonts w:ascii="Times New Roman" w:hAnsi="Times New Roman"/>
          <w:b w:val="0"/>
          <w:bCs w:val="0"/>
          <w:color w:val="000000"/>
        </w:rPr>
        <w:t>r</w:t>
      </w:r>
      <w:r w:rsidRPr="009938E2">
        <w:rPr>
          <w:rStyle w:val="Strong"/>
          <w:rFonts w:ascii="Times New Roman" w:hAnsi="Times New Roman"/>
          <w:b w:val="0"/>
          <w:bCs w:val="0"/>
          <w:color w:val="000000"/>
        </w:rPr>
        <w:t xml:space="preserve">so avviato con il </w:t>
      </w:r>
      <w:r>
        <w:rPr>
          <w:rStyle w:val="Strong"/>
          <w:rFonts w:ascii="Times New Roman" w:hAnsi="Times New Roman"/>
          <w:b w:val="0"/>
          <w:bCs w:val="0"/>
          <w:color w:val="000000"/>
        </w:rPr>
        <w:t xml:space="preserve">PRIX ITALIA, infatti, punta a creare connessioni tra l’Università e le professioni dell’audiovisivo del futuro, come si evince dall’intervento della Prof.ssa Mihaela Gavrila, </w:t>
      </w:r>
      <w:r>
        <w:rPr>
          <w:rFonts w:ascii="Times New Roman" w:hAnsi="Times New Roman"/>
          <w:color w:val="000000"/>
          <w:lang w:eastAsia="it-IT"/>
        </w:rPr>
        <w:t>d</w:t>
      </w:r>
      <w:r w:rsidRPr="0031515C">
        <w:rPr>
          <w:rFonts w:ascii="Times New Roman" w:hAnsi="Times New Roman"/>
          <w:color w:val="000000"/>
          <w:lang w:eastAsia="it-IT"/>
        </w:rPr>
        <w:t xml:space="preserve">ocente di Television Studies </w:t>
      </w:r>
      <w:r>
        <w:rPr>
          <w:rFonts w:ascii="Times New Roman" w:hAnsi="Times New Roman"/>
          <w:color w:val="000000"/>
          <w:lang w:eastAsia="it-IT"/>
        </w:rPr>
        <w:t>e r</w:t>
      </w:r>
      <w:r w:rsidRPr="0031515C">
        <w:rPr>
          <w:rFonts w:ascii="Times New Roman" w:hAnsi="Times New Roman"/>
          <w:color w:val="000000"/>
          <w:lang w:eastAsia="it-IT"/>
        </w:rPr>
        <w:t>eferente Sapienza per il progetto</w:t>
      </w:r>
      <w:r>
        <w:rPr>
          <w:rFonts w:ascii="Times New Roman" w:hAnsi="Times New Roman"/>
          <w:color w:val="000000"/>
          <w:lang w:eastAsia="it-IT"/>
        </w:rPr>
        <w:t xml:space="preserve">. Viene ricordato come la Sapienza abbia da tempo alimentato un fecondo dialogo con i </w:t>
      </w:r>
      <w:r w:rsidRPr="009E5C6C">
        <w:rPr>
          <w:rStyle w:val="Strong"/>
          <w:rFonts w:ascii="Times New Roman" w:hAnsi="Times New Roman"/>
          <w:b w:val="0"/>
          <w:bCs w:val="0"/>
          <w:i/>
          <w:iCs/>
          <w:color w:val="000000"/>
        </w:rPr>
        <w:t>broadcaster</w:t>
      </w:r>
      <w:r>
        <w:rPr>
          <w:rFonts w:ascii="Times New Roman" w:hAnsi="Times New Roman"/>
          <w:color w:val="000000"/>
          <w:lang w:eastAsia="it-IT"/>
        </w:rPr>
        <w:t xml:space="preserve"> e la Rai, facendo emergere con più chiarezza rispetto al passato la rilevanza della funzione “connettiva” (tra generazioni, universi tecnologici, passato, presente e futuro).</w:t>
      </w:r>
    </w:p>
    <w:p w:rsidR="000E291F" w:rsidRPr="003B3F23" w:rsidRDefault="000E291F" w:rsidP="00623FF4">
      <w:pPr>
        <w:shd w:val="clear" w:color="auto" w:fill="FFFFFF"/>
        <w:ind w:left="-284" w:right="-291"/>
        <w:jc w:val="both"/>
        <w:rPr>
          <w:rFonts w:ascii="Times New Roman" w:hAnsi="Times New Roman"/>
          <w:color w:val="000000"/>
          <w:lang w:eastAsia="it-IT"/>
        </w:rPr>
      </w:pPr>
      <w:r w:rsidRPr="004B5A9C">
        <w:rPr>
          <w:rFonts w:ascii="Times New Roman" w:hAnsi="Times New Roman"/>
          <w:color w:val="000000"/>
          <w:lang w:eastAsia="it-IT"/>
        </w:rPr>
        <w:t xml:space="preserve">Karina Laterza, Segretario Generale del </w:t>
      </w:r>
      <w:r>
        <w:rPr>
          <w:rFonts w:ascii="Times New Roman" w:hAnsi="Times New Roman"/>
          <w:color w:val="000000"/>
          <w:lang w:eastAsia="it-IT"/>
        </w:rPr>
        <w:t xml:space="preserve">PRIX ITALIA, ha illustrato le origini del premio e mostrato i video relativi alle città di Milano e Napoli realizzati per le precedenti edizioni, rilevando l’originalità con cui è possibile valorizzare le peculiarità di ciascun territorio sul fronte dell’innovatività e della tradizione. L’importanza di quest’ultima viene sottolineata anche da Andrea Borgnino, responsabile di Radio Techeté e membro della EBU Radio Committee, il quale racconta come negli archivi del premio si possano trovare contenuti di illustri esponenti del campo artistico-letterario nazionale e internazionale come </w:t>
      </w:r>
      <w:r w:rsidRPr="008F0785">
        <w:rPr>
          <w:rFonts w:ascii="Times New Roman" w:hAnsi="Times New Roman"/>
          <w:iCs/>
          <w:color w:val="000000"/>
          <w:lang w:eastAsia="it-IT"/>
        </w:rPr>
        <w:t>Italo Calvino</w:t>
      </w:r>
      <w:r w:rsidRPr="008F0785">
        <w:rPr>
          <w:rFonts w:ascii="Times New Roman" w:hAnsi="Times New Roman"/>
          <w:color w:val="000000"/>
          <w:lang w:eastAsia="it-IT"/>
        </w:rPr>
        <w:t xml:space="preserve">, </w:t>
      </w:r>
      <w:r w:rsidRPr="008F0785">
        <w:rPr>
          <w:rFonts w:ascii="Times New Roman" w:hAnsi="Times New Roman"/>
          <w:iCs/>
          <w:color w:val="000000"/>
          <w:lang w:eastAsia="it-IT"/>
        </w:rPr>
        <w:t>Umberto Eco,</w:t>
      </w:r>
      <w:r w:rsidRPr="008F0785">
        <w:rPr>
          <w:rFonts w:ascii="Times New Roman" w:hAnsi="Times New Roman"/>
          <w:color w:val="000000"/>
          <w:lang w:eastAsia="it-IT"/>
        </w:rPr>
        <w:t xml:space="preserve"> </w:t>
      </w:r>
      <w:r w:rsidRPr="008F0785">
        <w:rPr>
          <w:rFonts w:ascii="Times New Roman" w:hAnsi="Times New Roman"/>
          <w:iCs/>
          <w:color w:val="000000"/>
          <w:lang w:eastAsia="it-IT"/>
        </w:rPr>
        <w:t>Werner Herzog</w:t>
      </w:r>
      <w:r w:rsidRPr="008F0785">
        <w:rPr>
          <w:rFonts w:ascii="Times New Roman" w:hAnsi="Times New Roman"/>
          <w:color w:val="000000"/>
          <w:lang w:eastAsia="it-IT"/>
        </w:rPr>
        <w:t xml:space="preserve">, </w:t>
      </w:r>
      <w:r w:rsidRPr="008F0785">
        <w:rPr>
          <w:rFonts w:ascii="Times New Roman" w:hAnsi="Times New Roman"/>
          <w:iCs/>
          <w:color w:val="000000"/>
          <w:lang w:eastAsia="it-IT"/>
        </w:rPr>
        <w:t>Federico Fellini</w:t>
      </w:r>
      <w:r>
        <w:rPr>
          <w:rFonts w:ascii="Times New Roman" w:hAnsi="Times New Roman"/>
          <w:iCs/>
          <w:color w:val="000000"/>
          <w:lang w:eastAsia="it-IT"/>
        </w:rPr>
        <w:t>,</w:t>
      </w:r>
      <w:r w:rsidRPr="008F0785">
        <w:rPr>
          <w:rFonts w:ascii="Times New Roman" w:hAnsi="Times New Roman"/>
          <w:iCs/>
          <w:color w:val="000000"/>
          <w:lang w:eastAsia="it-IT"/>
        </w:rPr>
        <w:t xml:space="preserve"> </w:t>
      </w:r>
      <w:r w:rsidRPr="00FB1FA9">
        <w:rPr>
          <w:rFonts w:ascii="Times New Roman" w:hAnsi="Times New Roman"/>
          <w:color w:val="000000"/>
          <w:lang w:eastAsia="it-IT"/>
        </w:rPr>
        <w:t>d</w:t>
      </w:r>
      <w:r>
        <w:rPr>
          <w:rFonts w:ascii="Times New Roman" w:hAnsi="Times New Roman"/>
          <w:color w:val="000000"/>
          <w:lang w:eastAsia="it-IT"/>
        </w:rPr>
        <w:t xml:space="preserve">el quale - come precisa il Prof. Andrea Minuz, docente del dipartimento di </w:t>
      </w:r>
      <w:r w:rsidRPr="0031515C">
        <w:rPr>
          <w:rFonts w:ascii="Times New Roman" w:hAnsi="Times New Roman"/>
          <w:color w:val="000000"/>
          <w:lang w:eastAsia="it-IT"/>
        </w:rPr>
        <w:t>Storia</w:t>
      </w:r>
      <w:r>
        <w:rPr>
          <w:rFonts w:ascii="Times New Roman" w:hAnsi="Times New Roman"/>
          <w:color w:val="000000"/>
          <w:lang w:eastAsia="it-IT"/>
        </w:rPr>
        <w:t>,</w:t>
      </w:r>
      <w:r w:rsidRPr="0031515C">
        <w:rPr>
          <w:rFonts w:ascii="Times New Roman" w:hAnsi="Times New Roman"/>
          <w:color w:val="000000"/>
          <w:lang w:eastAsia="it-IT"/>
        </w:rPr>
        <w:t xml:space="preserve"> Antropologia</w:t>
      </w:r>
      <w:r>
        <w:rPr>
          <w:rFonts w:ascii="Times New Roman" w:hAnsi="Times New Roman"/>
          <w:color w:val="000000"/>
          <w:lang w:eastAsia="it-IT"/>
        </w:rPr>
        <w:t>,</w:t>
      </w:r>
      <w:r w:rsidRPr="0031515C">
        <w:rPr>
          <w:rFonts w:ascii="Times New Roman" w:hAnsi="Times New Roman"/>
          <w:color w:val="000000"/>
          <w:lang w:eastAsia="it-IT"/>
        </w:rPr>
        <w:t xml:space="preserve"> Religioni</w:t>
      </w:r>
      <w:r>
        <w:rPr>
          <w:rFonts w:ascii="Times New Roman" w:hAnsi="Times New Roman"/>
          <w:color w:val="000000"/>
          <w:lang w:eastAsia="it-IT"/>
        </w:rPr>
        <w:t>,</w:t>
      </w:r>
      <w:r w:rsidRPr="0031515C">
        <w:rPr>
          <w:rFonts w:ascii="Times New Roman" w:hAnsi="Times New Roman"/>
          <w:color w:val="000000"/>
          <w:lang w:eastAsia="it-IT"/>
        </w:rPr>
        <w:t xml:space="preserve"> Arte</w:t>
      </w:r>
      <w:r>
        <w:rPr>
          <w:rFonts w:ascii="Times New Roman" w:hAnsi="Times New Roman"/>
          <w:color w:val="000000"/>
          <w:lang w:eastAsia="it-IT"/>
        </w:rPr>
        <w:t>,</w:t>
      </w:r>
      <w:r w:rsidRPr="0031515C">
        <w:rPr>
          <w:rFonts w:ascii="Times New Roman" w:hAnsi="Times New Roman"/>
          <w:color w:val="000000"/>
          <w:lang w:eastAsia="it-IT"/>
        </w:rPr>
        <w:t xml:space="preserve"> Spettacolo</w:t>
      </w:r>
      <w:r>
        <w:rPr>
          <w:rFonts w:ascii="Times New Roman" w:hAnsi="Times New Roman"/>
          <w:color w:val="000000"/>
          <w:lang w:eastAsia="it-IT"/>
        </w:rPr>
        <w:t xml:space="preserve"> - ricorrerà quest’anno il centenario. Il Prof. </w:t>
      </w:r>
      <w:r w:rsidRPr="0031515C">
        <w:rPr>
          <w:rFonts w:ascii="Times New Roman" w:hAnsi="Times New Roman"/>
          <w:color w:val="000000"/>
          <w:lang w:eastAsia="it-IT"/>
        </w:rPr>
        <w:t>Carlo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Pr="0031515C">
        <w:rPr>
          <w:rFonts w:ascii="Times New Roman" w:hAnsi="Times New Roman"/>
          <w:color w:val="000000"/>
          <w:lang w:eastAsia="it-IT"/>
        </w:rPr>
        <w:t xml:space="preserve">Martino, </w:t>
      </w:r>
      <w:r>
        <w:rPr>
          <w:rFonts w:ascii="Times New Roman" w:hAnsi="Times New Roman"/>
          <w:color w:val="000000"/>
          <w:lang w:eastAsia="it-IT"/>
        </w:rPr>
        <w:t xml:space="preserve">docente del dipartimento di </w:t>
      </w:r>
      <w:r w:rsidRPr="0031515C">
        <w:rPr>
          <w:rFonts w:ascii="Times New Roman" w:hAnsi="Times New Roman"/>
          <w:color w:val="000000"/>
          <w:lang w:eastAsia="it-IT"/>
        </w:rPr>
        <w:t>Pianificazione, Design,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Pr="0031515C">
        <w:rPr>
          <w:rFonts w:ascii="Times New Roman" w:hAnsi="Times New Roman"/>
          <w:color w:val="000000"/>
          <w:lang w:eastAsia="it-IT"/>
        </w:rPr>
        <w:t xml:space="preserve">Tecnologia dell’Architettura, </w:t>
      </w:r>
      <w:r>
        <w:rPr>
          <w:rFonts w:ascii="Times New Roman" w:hAnsi="Times New Roman"/>
          <w:color w:val="000000"/>
          <w:lang w:eastAsia="it-IT"/>
        </w:rPr>
        <w:t xml:space="preserve">sottolinea come, oltre al cinema d’autore, possano essere fonte di ispirazione anche </w:t>
      </w:r>
      <w:r w:rsidRPr="004F616F">
        <w:rPr>
          <w:rFonts w:ascii="Times New Roman" w:hAnsi="Times New Roman"/>
          <w:i/>
          <w:iCs/>
          <w:color w:val="000000"/>
          <w:lang w:eastAsia="it-IT"/>
        </w:rPr>
        <w:t>“i monumenti e le sculture in travertino sapientemente levigato, il barocco delle chiese, l’architettura della città”</w:t>
      </w:r>
      <w:r>
        <w:rPr>
          <w:rFonts w:ascii="Times New Roman" w:hAnsi="Times New Roman"/>
          <w:iCs/>
          <w:color w:val="000000"/>
          <w:lang w:eastAsia="it-IT"/>
        </w:rPr>
        <w:t>. Suggestivi aspetti del patrimonio artistico-culturale</w:t>
      </w:r>
      <w:r>
        <w:rPr>
          <w:rFonts w:ascii="Times New Roman" w:hAnsi="Times New Roman"/>
          <w:color w:val="000000"/>
          <w:lang w:eastAsia="it-IT"/>
        </w:rPr>
        <w:t xml:space="preserve"> che, agli occhi dei romani e ancor più degli studenti fuorisede - chiarisce il Prof. Morcellini - </w:t>
      </w:r>
      <w:r>
        <w:rPr>
          <w:rFonts w:ascii="Times New Roman" w:hAnsi="Times New Roman"/>
          <w:i/>
          <w:color w:val="000000"/>
          <w:lang w:eastAsia="it-IT"/>
        </w:rPr>
        <w:t>“</w:t>
      </w:r>
      <w:r>
        <w:rPr>
          <w:rFonts w:ascii="Times New Roman" w:hAnsi="Times New Roman"/>
          <w:i/>
          <w:iCs/>
          <w:color w:val="000000"/>
          <w:lang w:eastAsia="it-IT"/>
        </w:rPr>
        <w:t>suscitano</w:t>
      </w:r>
      <w:r w:rsidRPr="00B859B6">
        <w:rPr>
          <w:rFonts w:ascii="Times New Roman" w:hAnsi="Times New Roman"/>
          <w:i/>
          <w:iCs/>
          <w:color w:val="000000"/>
          <w:lang w:eastAsia="it-IT"/>
        </w:rPr>
        <w:t xml:space="preserve"> la stessa sorpresa che il Manzoni ebbe guardando il Duomo di Milano</w:t>
      </w:r>
      <w:r>
        <w:rPr>
          <w:rFonts w:ascii="Times New Roman" w:hAnsi="Times New Roman"/>
          <w:i/>
          <w:iCs/>
          <w:color w:val="000000"/>
          <w:lang w:eastAsia="it-IT"/>
        </w:rPr>
        <w:t xml:space="preserve"> </w:t>
      </w:r>
      <w:r w:rsidRPr="00B859B6">
        <w:rPr>
          <w:rFonts w:ascii="Times New Roman" w:hAnsi="Times New Roman"/>
          <w:i/>
          <w:iCs/>
          <w:color w:val="000000"/>
          <w:lang w:eastAsia="it-IT"/>
        </w:rPr>
        <w:t>durante la rivolta del pane”</w:t>
      </w:r>
      <w:r>
        <w:rPr>
          <w:rFonts w:ascii="Times New Roman" w:hAnsi="Times New Roman"/>
          <w:i/>
          <w:iCs/>
          <w:color w:val="000000"/>
          <w:lang w:eastAsia="it-IT"/>
        </w:rPr>
        <w:t>.</w:t>
      </w:r>
    </w:p>
    <w:p w:rsidR="000E291F" w:rsidRDefault="000E291F" w:rsidP="00623FF4">
      <w:pPr>
        <w:shd w:val="clear" w:color="auto" w:fill="FFFFFF"/>
        <w:ind w:left="-284" w:right="-291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Il PRIX ITALIA diventa anche uno spazio di condivisione di esperienze, come testimoniato dagli studenti delle Università di Napoli intervenuti via Skype ed introdotti da Antonella Gaetani del PRIX ITALIA. Chiudono i lavori gli interventi della Prof.ssa </w:t>
      </w:r>
      <w:r w:rsidRPr="0031515C">
        <w:rPr>
          <w:rFonts w:ascii="Times New Roman" w:hAnsi="Times New Roman"/>
          <w:color w:val="000000"/>
          <w:lang w:eastAsia="it-IT"/>
        </w:rPr>
        <w:t>Ida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Pr="0031515C">
        <w:rPr>
          <w:rFonts w:ascii="Times New Roman" w:hAnsi="Times New Roman"/>
          <w:color w:val="000000"/>
          <w:lang w:eastAsia="it-IT"/>
        </w:rPr>
        <w:t xml:space="preserve">Cortoni, </w:t>
      </w:r>
      <w:r>
        <w:rPr>
          <w:rFonts w:ascii="Times New Roman" w:hAnsi="Times New Roman"/>
          <w:color w:val="000000"/>
          <w:lang w:eastAsia="it-IT"/>
        </w:rPr>
        <w:t>docente del dipartimento di</w:t>
      </w:r>
      <w:r w:rsidRPr="0031515C">
        <w:rPr>
          <w:rFonts w:ascii="Times New Roman" w:hAnsi="Times New Roman"/>
          <w:color w:val="000000"/>
          <w:lang w:eastAsia="it-IT"/>
        </w:rPr>
        <w:t xml:space="preserve"> C</w:t>
      </w:r>
      <w:r>
        <w:rPr>
          <w:rFonts w:ascii="Times New Roman" w:hAnsi="Times New Roman"/>
          <w:color w:val="000000"/>
          <w:lang w:eastAsia="it-IT"/>
        </w:rPr>
        <w:t>o</w:t>
      </w:r>
      <w:r w:rsidRPr="0031515C">
        <w:rPr>
          <w:rFonts w:ascii="Times New Roman" w:hAnsi="Times New Roman"/>
          <w:color w:val="000000"/>
          <w:lang w:eastAsia="it-IT"/>
        </w:rPr>
        <w:t>municazione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Pr="0031515C">
        <w:rPr>
          <w:rFonts w:ascii="Times New Roman" w:hAnsi="Times New Roman"/>
          <w:color w:val="000000"/>
          <w:lang w:eastAsia="it-IT"/>
        </w:rPr>
        <w:t>e Ricerca Sociale,</w:t>
      </w:r>
      <w:r>
        <w:rPr>
          <w:rFonts w:ascii="Times New Roman" w:hAnsi="Times New Roman"/>
          <w:color w:val="000000"/>
          <w:lang w:eastAsia="it-IT"/>
        </w:rPr>
        <w:t xml:space="preserve"> e di Nadia Kerwat, r</w:t>
      </w:r>
      <w:r w:rsidRPr="0031515C">
        <w:rPr>
          <w:rFonts w:ascii="Times New Roman" w:hAnsi="Times New Roman"/>
          <w:color w:val="000000"/>
          <w:lang w:eastAsia="it-IT"/>
        </w:rPr>
        <w:t>esponsabile</w:t>
      </w:r>
      <w:r>
        <w:rPr>
          <w:rFonts w:ascii="Times New Roman" w:hAnsi="Times New Roman"/>
          <w:color w:val="000000"/>
          <w:lang w:eastAsia="it-IT"/>
        </w:rPr>
        <w:t xml:space="preserve"> Sviluppo e Progetti PRIX ITALIA, facenti parte del team che affiancherà gli studenti nei laboratori dedicati all’ideazione e realizzazione dei prodotti audiovisivi progettati all’insegna della qualità, dell’innovazione e della creatività.</w:t>
      </w:r>
    </w:p>
    <w:p w:rsidR="000E291F" w:rsidRDefault="000E291F" w:rsidP="00623FF4">
      <w:pPr>
        <w:shd w:val="clear" w:color="auto" w:fill="FFFFFF"/>
        <w:ind w:left="-284" w:right="-291"/>
        <w:jc w:val="both"/>
        <w:rPr>
          <w:rFonts w:ascii="Times New Roman" w:hAnsi="Times New Roman"/>
          <w:color w:val="000000"/>
          <w:lang w:eastAsia="it-IT"/>
        </w:rPr>
      </w:pPr>
    </w:p>
    <w:p w:rsidR="000E291F" w:rsidRDefault="000E291F" w:rsidP="00623FF4">
      <w:pPr>
        <w:shd w:val="clear" w:color="auto" w:fill="FFFFFF"/>
        <w:ind w:left="-284" w:right="-291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Per informazioni sulle modalità di partecipazione: </w:t>
      </w:r>
      <w:hyperlink r:id="rId7" w:history="1">
        <w:r w:rsidRPr="007D4CA4">
          <w:rPr>
            <w:rStyle w:val="Hyperlink"/>
            <w:rFonts w:ascii="Times New Roman" w:hAnsi="Times New Roman"/>
            <w:lang w:eastAsia="it-IT"/>
          </w:rPr>
          <w:t>prixitalia.sapienza@uniroma1.it</w:t>
        </w:r>
      </w:hyperlink>
      <w:r>
        <w:rPr>
          <w:rFonts w:ascii="Times New Roman" w:hAnsi="Times New Roman"/>
          <w:color w:val="000000"/>
          <w:lang w:eastAsia="it-IT"/>
        </w:rPr>
        <w:t xml:space="preserve"> </w:t>
      </w:r>
    </w:p>
    <w:p w:rsidR="000E291F" w:rsidRPr="00B903C5" w:rsidRDefault="000E291F" w:rsidP="00B903C5">
      <w:pPr>
        <w:shd w:val="clear" w:color="auto" w:fill="FFFFFF"/>
        <w:jc w:val="both"/>
        <w:rPr>
          <w:rFonts w:ascii="Times New Roman" w:hAnsi="Times New Roman"/>
          <w:color w:val="000000"/>
          <w:lang w:eastAsia="it-IT"/>
        </w:rPr>
      </w:pPr>
    </w:p>
    <w:sectPr w:rsidR="000E291F" w:rsidRPr="00B903C5" w:rsidSect="00623FF4">
      <w:headerReference w:type="default" r:id="rId8"/>
      <w:pgSz w:w="11900" w:h="16840"/>
      <w:pgMar w:top="1417" w:right="985" w:bottom="2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1F" w:rsidRDefault="000E291F" w:rsidP="006F5CFA">
      <w:r>
        <w:separator/>
      </w:r>
    </w:p>
  </w:endnote>
  <w:endnote w:type="continuationSeparator" w:id="0">
    <w:p w:rsidR="000E291F" w:rsidRDefault="000E291F" w:rsidP="006F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1F" w:rsidRDefault="000E291F" w:rsidP="006F5CFA">
      <w:r>
        <w:separator/>
      </w:r>
    </w:p>
  </w:footnote>
  <w:footnote w:type="continuationSeparator" w:id="0">
    <w:p w:rsidR="000E291F" w:rsidRDefault="000E291F" w:rsidP="006F5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3275"/>
      <w:gridCol w:w="6722"/>
    </w:tblGrid>
    <w:tr w:rsidR="000E291F" w:rsidRPr="00FD6ECE" w:rsidTr="00FD6ECE">
      <w:tc>
        <w:tcPr>
          <w:tcW w:w="1638" w:type="pct"/>
        </w:tcPr>
        <w:p w:rsidR="000E291F" w:rsidRPr="00FD6ECE" w:rsidRDefault="000E291F" w:rsidP="00FD6ECE">
          <w:pPr>
            <w:pStyle w:val="Header"/>
            <w:jc w:val="both"/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2049" type="#_x0000_t75" style="position:absolute;left:0;text-align:left;margin-left:.15pt;margin-top:8.95pt;width:132.75pt;height:50.95pt;z-index:251660288;visibility:visible">
                <v:imagedata r:id="rId1" o:title=""/>
              </v:shape>
            </w:pict>
          </w:r>
        </w:p>
      </w:tc>
      <w:tc>
        <w:tcPr>
          <w:tcW w:w="3362" w:type="pct"/>
        </w:tcPr>
        <w:p w:rsidR="000E291F" w:rsidRPr="00FD6ECE" w:rsidRDefault="000E291F" w:rsidP="00FD6ECE">
          <w:pPr>
            <w:pStyle w:val="Header"/>
            <w:jc w:val="right"/>
          </w:pPr>
          <w:r w:rsidRPr="00290565">
            <w:rPr>
              <w:noProof/>
              <w:lang w:eastAsia="it-IT"/>
            </w:rPr>
            <w:pict>
              <v:shape id="Immagine 1" o:spid="_x0000_i1026" type="#_x0000_t75" alt="http://www.prixitalia.rai.it/dl/img/2019/03/19/1553014197826_new_banner2.jpg" style="width:276pt;height:55.5pt;visibility:visible">
                <v:imagedata r:id="rId2" o:title=""/>
              </v:shape>
            </w:pict>
          </w:r>
        </w:p>
      </w:tc>
    </w:tr>
    <w:tr w:rsidR="000E291F" w:rsidRPr="00FD6ECE" w:rsidTr="00FD6ECE">
      <w:tc>
        <w:tcPr>
          <w:tcW w:w="1638" w:type="pct"/>
        </w:tcPr>
        <w:p w:rsidR="000E291F" w:rsidRPr="00FD6ECE" w:rsidRDefault="000E291F">
          <w:pPr>
            <w:pStyle w:val="Header"/>
            <w:rPr>
              <w:noProof/>
              <w:lang w:eastAsia="it-IT"/>
            </w:rPr>
          </w:pPr>
        </w:p>
      </w:tc>
      <w:tc>
        <w:tcPr>
          <w:tcW w:w="3362" w:type="pct"/>
        </w:tcPr>
        <w:p w:rsidR="000E291F" w:rsidRPr="00FD6ECE" w:rsidRDefault="000E291F">
          <w:pPr>
            <w:pStyle w:val="Header"/>
            <w:rPr>
              <w:noProof/>
              <w:lang w:eastAsia="it-IT"/>
            </w:rPr>
          </w:pPr>
        </w:p>
      </w:tc>
    </w:tr>
  </w:tbl>
  <w:p w:rsidR="000E291F" w:rsidRDefault="000E2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4A2"/>
    <w:multiLevelType w:val="hybridMultilevel"/>
    <w:tmpl w:val="41908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50FCF"/>
    <w:multiLevelType w:val="hybridMultilevel"/>
    <w:tmpl w:val="48288FEC"/>
    <w:lvl w:ilvl="0" w:tplc="6FCC5F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7954"/>
    <w:multiLevelType w:val="hybridMultilevel"/>
    <w:tmpl w:val="6EB82156"/>
    <w:lvl w:ilvl="0" w:tplc="D14AA752">
      <w:start w:val="200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E4ADF"/>
    <w:multiLevelType w:val="hybridMultilevel"/>
    <w:tmpl w:val="2E6C4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4F4B86"/>
    <w:multiLevelType w:val="multilevel"/>
    <w:tmpl w:val="0FE4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16478"/>
    <w:multiLevelType w:val="hybridMultilevel"/>
    <w:tmpl w:val="5D946CD0"/>
    <w:lvl w:ilvl="0" w:tplc="D14AA752">
      <w:start w:val="200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D40"/>
    <w:rsid w:val="0001081B"/>
    <w:rsid w:val="000342C8"/>
    <w:rsid w:val="0004704F"/>
    <w:rsid w:val="00075B66"/>
    <w:rsid w:val="000B6BEE"/>
    <w:rsid w:val="000D4247"/>
    <w:rsid w:val="000E291F"/>
    <w:rsid w:val="000E393B"/>
    <w:rsid w:val="00103751"/>
    <w:rsid w:val="00131709"/>
    <w:rsid w:val="00152A6E"/>
    <w:rsid w:val="00156876"/>
    <w:rsid w:val="00190BC8"/>
    <w:rsid w:val="001A0919"/>
    <w:rsid w:val="002153CA"/>
    <w:rsid w:val="00290565"/>
    <w:rsid w:val="002B48B7"/>
    <w:rsid w:val="00310BBC"/>
    <w:rsid w:val="0031515C"/>
    <w:rsid w:val="00320B7B"/>
    <w:rsid w:val="0034771F"/>
    <w:rsid w:val="0037302B"/>
    <w:rsid w:val="00374A04"/>
    <w:rsid w:val="003A69D1"/>
    <w:rsid w:val="003B3C05"/>
    <w:rsid w:val="003B3F23"/>
    <w:rsid w:val="003B4C71"/>
    <w:rsid w:val="003D2EE0"/>
    <w:rsid w:val="003D3C7A"/>
    <w:rsid w:val="0042139D"/>
    <w:rsid w:val="00427AED"/>
    <w:rsid w:val="00497195"/>
    <w:rsid w:val="004B5A9C"/>
    <w:rsid w:val="004D2F05"/>
    <w:rsid w:val="004E7FA1"/>
    <w:rsid w:val="004F1514"/>
    <w:rsid w:val="004F616F"/>
    <w:rsid w:val="0050623F"/>
    <w:rsid w:val="005433D6"/>
    <w:rsid w:val="00553E5D"/>
    <w:rsid w:val="00554ED8"/>
    <w:rsid w:val="0055567E"/>
    <w:rsid w:val="00583B86"/>
    <w:rsid w:val="00597B13"/>
    <w:rsid w:val="005C0007"/>
    <w:rsid w:val="005C23E1"/>
    <w:rsid w:val="005D3328"/>
    <w:rsid w:val="005D6F7B"/>
    <w:rsid w:val="005F4F8B"/>
    <w:rsid w:val="006040F2"/>
    <w:rsid w:val="00623FF4"/>
    <w:rsid w:val="00637649"/>
    <w:rsid w:val="00687971"/>
    <w:rsid w:val="00692B71"/>
    <w:rsid w:val="00693DB9"/>
    <w:rsid w:val="00694FA3"/>
    <w:rsid w:val="006E118C"/>
    <w:rsid w:val="006F5CFA"/>
    <w:rsid w:val="00713CFC"/>
    <w:rsid w:val="007514E9"/>
    <w:rsid w:val="0078701D"/>
    <w:rsid w:val="00791BEF"/>
    <w:rsid w:val="007B4F91"/>
    <w:rsid w:val="007D4CA4"/>
    <w:rsid w:val="00814637"/>
    <w:rsid w:val="00824680"/>
    <w:rsid w:val="00840639"/>
    <w:rsid w:val="008D1D6C"/>
    <w:rsid w:val="008D5FF7"/>
    <w:rsid w:val="008E3C8E"/>
    <w:rsid w:val="008F0630"/>
    <w:rsid w:val="008F0785"/>
    <w:rsid w:val="00904091"/>
    <w:rsid w:val="0091793B"/>
    <w:rsid w:val="009938E2"/>
    <w:rsid w:val="009E5C6C"/>
    <w:rsid w:val="009F01FB"/>
    <w:rsid w:val="00A0230F"/>
    <w:rsid w:val="00A23226"/>
    <w:rsid w:val="00A80AFD"/>
    <w:rsid w:val="00A97CAA"/>
    <w:rsid w:val="00AC08B2"/>
    <w:rsid w:val="00AC4FE8"/>
    <w:rsid w:val="00AE160C"/>
    <w:rsid w:val="00B11388"/>
    <w:rsid w:val="00B3710A"/>
    <w:rsid w:val="00B53DBC"/>
    <w:rsid w:val="00B81031"/>
    <w:rsid w:val="00B859B6"/>
    <w:rsid w:val="00B903C5"/>
    <w:rsid w:val="00C11FFD"/>
    <w:rsid w:val="00C22187"/>
    <w:rsid w:val="00C2675D"/>
    <w:rsid w:val="00C26967"/>
    <w:rsid w:val="00C730BC"/>
    <w:rsid w:val="00C76804"/>
    <w:rsid w:val="00CB2568"/>
    <w:rsid w:val="00CC4F90"/>
    <w:rsid w:val="00CF27BB"/>
    <w:rsid w:val="00D35404"/>
    <w:rsid w:val="00D73495"/>
    <w:rsid w:val="00D85F11"/>
    <w:rsid w:val="00DF170E"/>
    <w:rsid w:val="00E73E85"/>
    <w:rsid w:val="00E76C60"/>
    <w:rsid w:val="00ED4170"/>
    <w:rsid w:val="00ED68BB"/>
    <w:rsid w:val="00EE0D9A"/>
    <w:rsid w:val="00F0409B"/>
    <w:rsid w:val="00F326DE"/>
    <w:rsid w:val="00F51119"/>
    <w:rsid w:val="00F70D40"/>
    <w:rsid w:val="00F7183B"/>
    <w:rsid w:val="00F74048"/>
    <w:rsid w:val="00F77030"/>
    <w:rsid w:val="00F82403"/>
    <w:rsid w:val="00FB1FA9"/>
    <w:rsid w:val="00FD260D"/>
    <w:rsid w:val="00F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E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uiPriority w:val="99"/>
    <w:rsid w:val="00F70D4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70D40"/>
    <w:rPr>
      <w:rFonts w:cs="Times New Roman"/>
    </w:rPr>
  </w:style>
  <w:style w:type="paragraph" w:styleId="NormalWeb">
    <w:name w:val="Normal (Web)"/>
    <w:basedOn w:val="Normal"/>
    <w:uiPriority w:val="99"/>
    <w:semiHidden/>
    <w:rsid w:val="008D1D6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Strong">
    <w:name w:val="Strong"/>
    <w:basedOn w:val="DefaultParagraphFont"/>
    <w:uiPriority w:val="99"/>
    <w:qFormat/>
    <w:rsid w:val="008D1D6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D1D6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D1D6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F5CF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C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5C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5CFA"/>
    <w:rPr>
      <w:rFonts w:cs="Times New Roman"/>
    </w:rPr>
  </w:style>
  <w:style w:type="table" w:styleId="TableGrid">
    <w:name w:val="Table Grid"/>
    <w:basedOn w:val="TableNormal"/>
    <w:uiPriority w:val="99"/>
    <w:rsid w:val="003A6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3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C05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01081B"/>
    <w:rPr>
      <w:rFonts w:cs="Times New Roman"/>
    </w:rPr>
  </w:style>
  <w:style w:type="character" w:customStyle="1" w:styleId="docssharedwiztogglelabeledlabeltext">
    <w:name w:val="docssharedwiztogglelabeledlabeltext"/>
    <w:basedOn w:val="DefaultParagraphFont"/>
    <w:uiPriority w:val="99"/>
    <w:rsid w:val="0001081B"/>
    <w:rPr>
      <w:rFonts w:cs="Times New Roman"/>
    </w:rPr>
  </w:style>
  <w:style w:type="character" w:customStyle="1" w:styleId="quantumwizbuttonpaperbuttonlabel">
    <w:name w:val="quantumwizbuttonpaperbuttonlabel"/>
    <w:basedOn w:val="DefaultParagraphFont"/>
    <w:uiPriority w:val="99"/>
    <w:rsid w:val="0001081B"/>
    <w:rPr>
      <w:rFonts w:cs="Times New Roman"/>
    </w:rPr>
  </w:style>
  <w:style w:type="paragraph" w:customStyle="1" w:styleId="Default">
    <w:name w:val="Default"/>
    <w:uiPriority w:val="99"/>
    <w:rsid w:val="00CC4F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E39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694FA3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0B6BEE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1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2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1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1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1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1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1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7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6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7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6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71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14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2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16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17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xitalia.sapienza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621</Words>
  <Characters>3542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Sapienza per il PRIX ITALIA 2019</dc:title>
  <dc:subject/>
  <dc:creator>Utente di Microsoft Office</dc:creator>
  <cp:keywords/>
  <dc:description/>
  <cp:lastModifiedBy>Camilla</cp:lastModifiedBy>
  <cp:revision>4</cp:revision>
  <dcterms:created xsi:type="dcterms:W3CDTF">2019-05-23T18:21:00Z</dcterms:created>
  <dcterms:modified xsi:type="dcterms:W3CDTF">2019-05-23T18:26:00Z</dcterms:modified>
</cp:coreProperties>
</file>